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2096" w14:textId="4E00D364" w:rsidR="0064103F" w:rsidRPr="006D38F7" w:rsidRDefault="0064103F" w:rsidP="0064103F">
      <w:pPr>
        <w:pStyle w:val="Default"/>
        <w:jc w:val="center"/>
        <w:rPr>
          <w:b/>
          <w:bCs/>
        </w:rPr>
      </w:pPr>
      <w:r w:rsidRPr="006D38F7">
        <w:rPr>
          <w:b/>
          <w:bCs/>
        </w:rPr>
        <w:t xml:space="preserve">Report of </w:t>
      </w:r>
      <w:r w:rsidR="006D6B7C">
        <w:rPr>
          <w:b/>
          <w:bCs/>
        </w:rPr>
        <w:t xml:space="preserve">the </w:t>
      </w:r>
      <w:r w:rsidR="00490BEE">
        <w:rPr>
          <w:b/>
          <w:bCs/>
        </w:rPr>
        <w:t>Community and External</w:t>
      </w:r>
      <w:r w:rsidR="00BC3FCF" w:rsidRPr="006D38F7">
        <w:rPr>
          <w:b/>
          <w:bCs/>
        </w:rPr>
        <w:t xml:space="preserve"> </w:t>
      </w:r>
      <w:r w:rsidRPr="006D38F7">
        <w:rPr>
          <w:b/>
          <w:bCs/>
        </w:rPr>
        <w:t>Scrutiny Committee</w:t>
      </w:r>
    </w:p>
    <w:p w14:paraId="0AEDD53D" w14:textId="77777777" w:rsidR="0064103F" w:rsidRPr="006D38F7" w:rsidRDefault="0064103F" w:rsidP="0064103F">
      <w:pPr>
        <w:pStyle w:val="Default"/>
        <w:jc w:val="both"/>
      </w:pPr>
    </w:p>
    <w:p w14:paraId="611A4838" w14:textId="2FEF991E" w:rsidR="0064103F" w:rsidRPr="006D38F7" w:rsidRDefault="0064103F" w:rsidP="006B697A">
      <w:pPr>
        <w:pStyle w:val="Default"/>
        <w:jc w:val="both"/>
      </w:pPr>
      <w:r w:rsidRPr="006D38F7">
        <w:t xml:space="preserve">This report summarises the business considered at the meeting of the </w:t>
      </w:r>
      <w:r w:rsidR="00BC3FCF" w:rsidRPr="006D38F7">
        <w:t>Co</w:t>
      </w:r>
      <w:r w:rsidR="00432109">
        <w:t>mmunity and External</w:t>
      </w:r>
      <w:r w:rsidR="00BC3FCF" w:rsidRPr="006D38F7">
        <w:t xml:space="preserve"> Scrutiny Committee </w:t>
      </w:r>
      <w:r w:rsidR="006D6B7C">
        <w:t xml:space="preserve">meeting </w:t>
      </w:r>
      <w:r w:rsidRPr="006D38F7">
        <w:t xml:space="preserve">held on </w:t>
      </w:r>
      <w:r w:rsidR="00893446">
        <w:t>22</w:t>
      </w:r>
      <w:r w:rsidR="00BC3FCF" w:rsidRPr="006D38F7">
        <w:t xml:space="preserve"> </w:t>
      </w:r>
      <w:r w:rsidR="00893446">
        <w:t>January</w:t>
      </w:r>
      <w:r w:rsidRPr="006D38F7">
        <w:t xml:space="preserve"> 202</w:t>
      </w:r>
      <w:r w:rsidR="00893446">
        <w:t>4</w:t>
      </w:r>
      <w:r w:rsidR="0068055D" w:rsidRPr="006D38F7">
        <w:t>.</w:t>
      </w:r>
    </w:p>
    <w:p w14:paraId="2A777692" w14:textId="77777777" w:rsidR="00B574CC" w:rsidRPr="006D38F7" w:rsidRDefault="00B574CC" w:rsidP="00B574CC">
      <w:pPr>
        <w:pStyle w:val="Default"/>
        <w:jc w:val="both"/>
        <w:rPr>
          <w:b/>
        </w:rPr>
      </w:pPr>
    </w:p>
    <w:p w14:paraId="440C7DE7" w14:textId="793658B6" w:rsidR="00B574CC" w:rsidRPr="006D38F7" w:rsidRDefault="00893446" w:rsidP="00B574CC">
      <w:pPr>
        <w:pStyle w:val="Default"/>
        <w:jc w:val="both"/>
        <w:rPr>
          <w:b/>
        </w:rPr>
      </w:pPr>
      <w:r>
        <w:rPr>
          <w:b/>
        </w:rPr>
        <w:t>Road Safety Partnership</w:t>
      </w:r>
    </w:p>
    <w:p w14:paraId="2E46EFF8" w14:textId="77777777" w:rsidR="00B574CC" w:rsidRDefault="00B574CC" w:rsidP="00B574CC">
      <w:pPr>
        <w:pStyle w:val="Default"/>
        <w:jc w:val="both"/>
        <w:rPr>
          <w:b/>
        </w:rPr>
      </w:pPr>
    </w:p>
    <w:p w14:paraId="40DF5096" w14:textId="6C37E085" w:rsidR="00432109" w:rsidRPr="006B697A" w:rsidRDefault="00432109" w:rsidP="00DA36E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B697A">
        <w:rPr>
          <w:rFonts w:ascii="Arial" w:hAnsi="Arial" w:cs="Arial"/>
          <w:sz w:val="24"/>
          <w:szCs w:val="24"/>
        </w:rPr>
        <w:t xml:space="preserve">We welcomed </w:t>
      </w:r>
      <w:r w:rsidR="00DA36E5">
        <w:rPr>
          <w:rFonts w:ascii="Arial" w:hAnsi="Arial" w:cs="Arial"/>
          <w:sz w:val="24"/>
          <w:szCs w:val="24"/>
        </w:rPr>
        <w:t xml:space="preserve">the Deputy Police and Crime Commissioner and Chair of the Lancashire Road Safety Partnership, Andy Pratt MBE </w:t>
      </w:r>
      <w:r w:rsidR="00445D17">
        <w:rPr>
          <w:rFonts w:ascii="Arial" w:hAnsi="Arial" w:cs="Arial"/>
          <w:sz w:val="24"/>
          <w:szCs w:val="24"/>
        </w:rPr>
        <w:t xml:space="preserve">to provide </w:t>
      </w:r>
      <w:r w:rsidR="00E13DF6">
        <w:rPr>
          <w:rFonts w:ascii="Arial" w:hAnsi="Arial" w:cs="Arial"/>
          <w:sz w:val="24"/>
          <w:szCs w:val="24"/>
        </w:rPr>
        <w:t xml:space="preserve">an </w:t>
      </w:r>
      <w:r w:rsidR="00445D17">
        <w:rPr>
          <w:rFonts w:ascii="Arial" w:hAnsi="Arial" w:cs="Arial"/>
          <w:sz w:val="24"/>
          <w:szCs w:val="24"/>
        </w:rPr>
        <w:t>overview of his role and answer questions from the Committee.</w:t>
      </w:r>
    </w:p>
    <w:p w14:paraId="2B5CA060" w14:textId="77777777" w:rsidR="006B697A" w:rsidRPr="00432109" w:rsidRDefault="006B697A" w:rsidP="006B697A">
      <w:pPr>
        <w:pStyle w:val="ListParagraph"/>
        <w:spacing w:after="0" w:line="240" w:lineRule="auto"/>
        <w:ind w:left="1080"/>
        <w:rPr>
          <w:rFonts w:ascii="Arial" w:eastAsia="Arial" w:hAnsi="Arial" w:cs="Arial"/>
          <w:sz w:val="24"/>
          <w:szCs w:val="24"/>
        </w:rPr>
      </w:pPr>
    </w:p>
    <w:p w14:paraId="4A36A807" w14:textId="2DD8E6D1" w:rsidR="006B697A" w:rsidRDefault="00432109" w:rsidP="006B69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97A">
        <w:rPr>
          <w:rFonts w:ascii="Arial" w:hAnsi="Arial" w:cs="Arial"/>
          <w:sz w:val="24"/>
          <w:szCs w:val="24"/>
        </w:rPr>
        <w:t>We</w:t>
      </w:r>
      <w:r w:rsidR="00B95DFB" w:rsidRPr="006B697A">
        <w:rPr>
          <w:rFonts w:ascii="Arial" w:hAnsi="Arial" w:cs="Arial"/>
          <w:sz w:val="24"/>
          <w:szCs w:val="24"/>
        </w:rPr>
        <w:t xml:space="preserve"> asked a range of questions including:</w:t>
      </w:r>
    </w:p>
    <w:p w14:paraId="407C4ADD" w14:textId="77777777" w:rsidR="006B697A" w:rsidRDefault="006B697A" w:rsidP="006B69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8A54ED" w14:textId="3C099B49" w:rsidR="00B95DFB" w:rsidRPr="006B697A" w:rsidRDefault="00445D17" w:rsidP="00B95DFB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How the Lancashire Road Safety Partnership is effective and fit for purpose, and how individual partners are held to </w:t>
      </w:r>
      <w:proofErr w:type="gramStart"/>
      <w:r>
        <w:rPr>
          <w:rFonts w:ascii="Arial" w:hAnsi="Arial" w:cs="Arial"/>
          <w:sz w:val="24"/>
          <w:szCs w:val="24"/>
        </w:rPr>
        <w:t>account</w:t>
      </w:r>
      <w:r w:rsidR="00B95DFB">
        <w:rPr>
          <w:rFonts w:ascii="Arial" w:hAnsi="Arial" w:cs="Arial"/>
          <w:sz w:val="24"/>
          <w:szCs w:val="24"/>
        </w:rPr>
        <w:t>;</w:t>
      </w:r>
      <w:proofErr w:type="gramEnd"/>
    </w:p>
    <w:p w14:paraId="62EEFA5A" w14:textId="77777777" w:rsidR="006B697A" w:rsidRPr="00B95DFB" w:rsidRDefault="006B697A" w:rsidP="006B697A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1DDEE0D" w14:textId="5E239726" w:rsidR="006B697A" w:rsidRPr="00445D17" w:rsidRDefault="00445D17" w:rsidP="006B697A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What work the Partnership does to make roads and communities in South Ribble </w:t>
      </w:r>
      <w:proofErr w:type="gramStart"/>
      <w:r>
        <w:rPr>
          <w:rFonts w:ascii="Arial" w:hAnsi="Arial" w:cs="Arial"/>
          <w:sz w:val="24"/>
          <w:szCs w:val="24"/>
        </w:rPr>
        <w:t>safer</w:t>
      </w:r>
      <w:r w:rsidR="00B95DFB">
        <w:rPr>
          <w:rFonts w:ascii="Arial" w:hAnsi="Arial" w:cs="Arial"/>
          <w:sz w:val="24"/>
          <w:szCs w:val="24"/>
        </w:rPr>
        <w:t>;</w:t>
      </w:r>
      <w:proofErr w:type="gramEnd"/>
    </w:p>
    <w:p w14:paraId="2EEDE509" w14:textId="77777777" w:rsidR="00445D17" w:rsidRPr="00445D17" w:rsidRDefault="00445D17" w:rsidP="00445D17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F7FA51C" w14:textId="1FA3381A" w:rsidR="00445D17" w:rsidRDefault="00445D17" w:rsidP="006B697A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How the Partnership engages with district councils and councillors more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widely;</w:t>
      </w:r>
      <w:proofErr w:type="gramEnd"/>
    </w:p>
    <w:p w14:paraId="542B60A3" w14:textId="77777777" w:rsidR="00445D17" w:rsidRPr="00445D17" w:rsidRDefault="00445D17" w:rsidP="00445D17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9EC9561" w14:textId="57E2FFAC" w:rsidR="00445D17" w:rsidRDefault="00445D17" w:rsidP="006B697A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How the Road Safety Partnership links with the Community Safety Partnership in their statutory duty to reduce crime and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disorder;</w:t>
      </w:r>
      <w:proofErr w:type="gramEnd"/>
    </w:p>
    <w:p w14:paraId="510F5094" w14:textId="77777777" w:rsidR="00445D17" w:rsidRPr="00445D17" w:rsidRDefault="00445D17" w:rsidP="00445D17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E5E41CF" w14:textId="368E1963" w:rsidR="00445D17" w:rsidRDefault="00445D17" w:rsidP="006B697A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What more enforcement around speeding can be done by the Police to deal with repeat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offenders;</w:t>
      </w:r>
      <w:proofErr w:type="gramEnd"/>
    </w:p>
    <w:p w14:paraId="0728C23E" w14:textId="77777777" w:rsidR="00445D17" w:rsidRPr="00445D17" w:rsidRDefault="00445D17" w:rsidP="00445D17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43DEFE3" w14:textId="22F070F3" w:rsidR="00445D17" w:rsidRDefault="00445D17" w:rsidP="006B697A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current position with 20mph zones and whether existing zones are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enforceable;</w:t>
      </w:r>
      <w:proofErr w:type="gramEnd"/>
    </w:p>
    <w:p w14:paraId="19D2234F" w14:textId="77777777" w:rsidR="00445D17" w:rsidRPr="00445D17" w:rsidRDefault="00445D17" w:rsidP="00445D17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8D3362D" w14:textId="633293A1" w:rsidR="00445D17" w:rsidRDefault="00445D17" w:rsidP="006B697A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On the police response to issues with e-bikes and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scooters;</w:t>
      </w:r>
      <w:proofErr w:type="gramEnd"/>
    </w:p>
    <w:p w14:paraId="79FE8B85" w14:textId="77777777" w:rsidR="00445D17" w:rsidRPr="00445D17" w:rsidRDefault="00445D17" w:rsidP="00445D17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89CFF65" w14:textId="02BAA03B" w:rsidR="00445D17" w:rsidRDefault="00445D17" w:rsidP="006B697A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outcome</w:t>
      </w:r>
      <w:r w:rsidR="00E13DF6">
        <w:rPr>
          <w:rFonts w:ascii="Arial" w:eastAsia="Times New Roman" w:hAnsi="Arial" w:cs="Arial"/>
          <w:sz w:val="24"/>
          <w:szCs w:val="24"/>
          <w:lang w:eastAsia="en-GB"/>
        </w:rPr>
        <w:t>s of Operation Vertebr</w:t>
      </w:r>
      <w:r w:rsidR="006C53A1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E13DF6">
        <w:rPr>
          <w:rFonts w:ascii="Arial" w:eastAsia="Times New Roman" w:hAnsi="Arial" w:cs="Arial"/>
          <w:sz w:val="24"/>
          <w:szCs w:val="24"/>
          <w:lang w:eastAsia="en-GB"/>
        </w:rPr>
        <w:t xml:space="preserve">e – aimed at traffic enforcement along the M6 </w:t>
      </w:r>
      <w:proofErr w:type="gramStart"/>
      <w:r w:rsidR="00E13DF6">
        <w:rPr>
          <w:rFonts w:ascii="Arial" w:eastAsia="Times New Roman" w:hAnsi="Arial" w:cs="Arial"/>
          <w:sz w:val="24"/>
          <w:szCs w:val="24"/>
          <w:lang w:eastAsia="en-GB"/>
        </w:rPr>
        <w:t>corridor;</w:t>
      </w:r>
      <w:proofErr w:type="gramEnd"/>
    </w:p>
    <w:p w14:paraId="5FB68612" w14:textId="77777777" w:rsidR="00445D17" w:rsidRPr="00445D17" w:rsidRDefault="00445D17" w:rsidP="00445D17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9DDDEBB" w14:textId="5AF0BCCC" w:rsidR="00445D17" w:rsidRDefault="00445D17" w:rsidP="006B697A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On what is being done to tackle parking issues around schools;</w:t>
      </w:r>
      <w:r w:rsidR="00E13DF6">
        <w:rPr>
          <w:rFonts w:ascii="Arial" w:eastAsia="Times New Roman" w:hAnsi="Arial" w:cs="Arial"/>
          <w:sz w:val="24"/>
          <w:szCs w:val="24"/>
          <w:lang w:eastAsia="en-GB"/>
        </w:rPr>
        <w:t xml:space="preserve"> and</w:t>
      </w:r>
    </w:p>
    <w:p w14:paraId="1636A388" w14:textId="77777777" w:rsidR="00445D17" w:rsidRPr="00445D17" w:rsidRDefault="00445D17" w:rsidP="00445D17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7828BB6" w14:textId="2E46A847" w:rsidR="00445D17" w:rsidRPr="006B697A" w:rsidRDefault="00E13DF6" w:rsidP="006B697A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What more local communities can do to help improve road safety.</w:t>
      </w:r>
    </w:p>
    <w:p w14:paraId="03F1E4AA" w14:textId="77777777" w:rsidR="006B697A" w:rsidRPr="00B95DFB" w:rsidRDefault="006B697A" w:rsidP="006B697A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623626F" w14:textId="77777777" w:rsidR="006B697A" w:rsidRPr="006B697A" w:rsidRDefault="006B697A" w:rsidP="006B6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4B50A92" w14:textId="00634BCC" w:rsidR="006B697A" w:rsidRDefault="001F0E3F" w:rsidP="006B69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97A">
        <w:rPr>
          <w:rFonts w:ascii="Arial" w:hAnsi="Arial" w:cs="Arial"/>
          <w:sz w:val="24"/>
          <w:szCs w:val="24"/>
        </w:rPr>
        <w:t xml:space="preserve">We </w:t>
      </w:r>
      <w:proofErr w:type="gramStart"/>
      <w:r w:rsidRPr="006B697A">
        <w:rPr>
          <w:rFonts w:ascii="Arial" w:hAnsi="Arial" w:cs="Arial"/>
          <w:sz w:val="24"/>
          <w:szCs w:val="24"/>
        </w:rPr>
        <w:t>subsequently;</w:t>
      </w:r>
      <w:proofErr w:type="gramEnd"/>
    </w:p>
    <w:p w14:paraId="79934776" w14:textId="77777777" w:rsidR="006B697A" w:rsidRPr="006B697A" w:rsidRDefault="006B697A" w:rsidP="006B69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7E88B2" w14:textId="49022827" w:rsidR="00893446" w:rsidRPr="0072305C" w:rsidRDefault="00893446" w:rsidP="00893446">
      <w:pPr>
        <w:pStyle w:val="ListParagraph"/>
        <w:numPr>
          <w:ilvl w:val="0"/>
          <w:numId w:val="13"/>
        </w:numPr>
        <w:spacing w:line="259" w:lineRule="auto"/>
        <w:rPr>
          <w:rFonts w:ascii="Arial" w:hAnsi="Arial" w:cs="Arial"/>
          <w:sz w:val="24"/>
          <w:szCs w:val="24"/>
        </w:rPr>
      </w:pPr>
      <w:r w:rsidRPr="0072305C">
        <w:rPr>
          <w:rFonts w:ascii="Arial" w:hAnsi="Arial" w:cs="Arial"/>
          <w:sz w:val="24"/>
          <w:szCs w:val="24"/>
        </w:rPr>
        <w:t>Thank</w:t>
      </w:r>
      <w:r>
        <w:rPr>
          <w:rFonts w:ascii="Arial" w:hAnsi="Arial" w:cs="Arial"/>
          <w:sz w:val="24"/>
          <w:szCs w:val="24"/>
        </w:rPr>
        <w:t xml:space="preserve">ed </w:t>
      </w:r>
      <w:r w:rsidRPr="0072305C">
        <w:rPr>
          <w:rFonts w:ascii="Arial" w:hAnsi="Arial" w:cs="Arial"/>
          <w:sz w:val="24"/>
          <w:szCs w:val="24"/>
        </w:rPr>
        <w:t>the Deputy Police and Crime Commissioner for attending and answering questions;</w:t>
      </w:r>
      <w:r>
        <w:rPr>
          <w:rFonts w:ascii="Arial" w:hAnsi="Arial" w:cs="Arial"/>
          <w:sz w:val="24"/>
          <w:szCs w:val="24"/>
        </w:rPr>
        <w:br/>
      </w:r>
    </w:p>
    <w:p w14:paraId="7B4EFFCF" w14:textId="0A7138F5" w:rsidR="00893446" w:rsidRPr="0072305C" w:rsidRDefault="00893446" w:rsidP="00893446">
      <w:pPr>
        <w:pStyle w:val="ListParagraph"/>
        <w:numPr>
          <w:ilvl w:val="0"/>
          <w:numId w:val="1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72305C">
        <w:rPr>
          <w:rFonts w:ascii="Arial" w:hAnsi="Arial" w:cs="Arial"/>
          <w:sz w:val="24"/>
          <w:szCs w:val="24"/>
        </w:rPr>
        <w:t>ommend</w:t>
      </w:r>
      <w:r w:rsidR="00DA36E5">
        <w:rPr>
          <w:rFonts w:ascii="Arial" w:hAnsi="Arial" w:cs="Arial"/>
          <w:sz w:val="24"/>
          <w:szCs w:val="24"/>
        </w:rPr>
        <w:t>ed</w:t>
      </w:r>
      <w:r w:rsidRPr="0072305C">
        <w:rPr>
          <w:rFonts w:ascii="Arial" w:hAnsi="Arial" w:cs="Arial"/>
          <w:sz w:val="24"/>
          <w:szCs w:val="24"/>
        </w:rPr>
        <w:t xml:space="preserve"> the outcome of the Christmas drink and drugs </w:t>
      </w:r>
      <w:proofErr w:type="gramStart"/>
      <w:r w:rsidRPr="0072305C">
        <w:rPr>
          <w:rFonts w:ascii="Arial" w:hAnsi="Arial" w:cs="Arial"/>
          <w:sz w:val="24"/>
          <w:szCs w:val="24"/>
        </w:rPr>
        <w:t>campaign;</w:t>
      </w:r>
      <w:proofErr w:type="gramEnd"/>
    </w:p>
    <w:p w14:paraId="20B89ED0" w14:textId="77777777" w:rsidR="00893446" w:rsidRDefault="00893446" w:rsidP="0089344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5B159B7" w14:textId="6DE253C1" w:rsidR="00893446" w:rsidRPr="0072305C" w:rsidRDefault="00DA36E5" w:rsidP="00893446">
      <w:pPr>
        <w:pStyle w:val="ListParagraph"/>
        <w:numPr>
          <w:ilvl w:val="0"/>
          <w:numId w:val="1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welcomed</w:t>
      </w:r>
      <w:r w:rsidR="00893446" w:rsidRPr="0072305C">
        <w:rPr>
          <w:rFonts w:ascii="Arial" w:hAnsi="Arial" w:cs="Arial"/>
          <w:sz w:val="24"/>
          <w:szCs w:val="24"/>
        </w:rPr>
        <w:t xml:space="preserve"> the offer of viewing the </w:t>
      </w:r>
      <w:proofErr w:type="gramStart"/>
      <w:r w:rsidR="00893446" w:rsidRPr="0072305C">
        <w:rPr>
          <w:rFonts w:ascii="Arial" w:hAnsi="Arial" w:cs="Arial"/>
          <w:sz w:val="24"/>
          <w:szCs w:val="24"/>
        </w:rPr>
        <w:t>high speed</w:t>
      </w:r>
      <w:proofErr w:type="gramEnd"/>
      <w:r w:rsidR="00893446" w:rsidRPr="0072305C">
        <w:rPr>
          <w:rFonts w:ascii="Arial" w:hAnsi="Arial" w:cs="Arial"/>
          <w:sz w:val="24"/>
          <w:szCs w:val="24"/>
        </w:rPr>
        <w:t xml:space="preserve"> road traffic response vehicle capabilities;</w:t>
      </w:r>
    </w:p>
    <w:p w14:paraId="5FCBBE9C" w14:textId="77777777" w:rsidR="00893446" w:rsidRDefault="00893446" w:rsidP="0089344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65C4D8D" w14:textId="77777777" w:rsidR="00893446" w:rsidRPr="0072305C" w:rsidRDefault="00893446" w:rsidP="00893446">
      <w:pPr>
        <w:pStyle w:val="ListParagraph"/>
        <w:numPr>
          <w:ilvl w:val="0"/>
          <w:numId w:val="1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72305C">
        <w:rPr>
          <w:rFonts w:ascii="Arial" w:hAnsi="Arial" w:cs="Arial"/>
          <w:sz w:val="24"/>
          <w:szCs w:val="24"/>
        </w:rPr>
        <w:t xml:space="preserve">greed to help promote the speed portal road safety and traffic reporting system among councillors and employees, including the community </w:t>
      </w:r>
      <w:proofErr w:type="gramStart"/>
      <w:r w:rsidRPr="0072305C">
        <w:rPr>
          <w:rFonts w:ascii="Arial" w:hAnsi="Arial" w:cs="Arial"/>
          <w:sz w:val="24"/>
          <w:szCs w:val="24"/>
        </w:rPr>
        <w:t>hubs;</w:t>
      </w:r>
      <w:proofErr w:type="gramEnd"/>
    </w:p>
    <w:p w14:paraId="3E17DCC2" w14:textId="77777777" w:rsidR="00893446" w:rsidRDefault="00893446" w:rsidP="0089344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47CE3B5" w14:textId="2C888B20" w:rsidR="00893446" w:rsidRPr="0072305C" w:rsidRDefault="00893446" w:rsidP="00893446">
      <w:pPr>
        <w:pStyle w:val="ListParagraph"/>
        <w:numPr>
          <w:ilvl w:val="0"/>
          <w:numId w:val="1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72305C">
        <w:rPr>
          <w:rFonts w:ascii="Arial" w:hAnsi="Arial" w:cs="Arial"/>
          <w:sz w:val="24"/>
          <w:szCs w:val="24"/>
        </w:rPr>
        <w:t>sk</w:t>
      </w:r>
      <w:r w:rsidR="00DA36E5">
        <w:rPr>
          <w:rFonts w:ascii="Arial" w:hAnsi="Arial" w:cs="Arial"/>
          <w:sz w:val="24"/>
          <w:szCs w:val="24"/>
        </w:rPr>
        <w:t xml:space="preserve">ed </w:t>
      </w:r>
      <w:r w:rsidRPr="0072305C">
        <w:rPr>
          <w:rFonts w:ascii="Arial" w:hAnsi="Arial" w:cs="Arial"/>
          <w:sz w:val="24"/>
          <w:szCs w:val="24"/>
        </w:rPr>
        <w:t>the Council to consider training operational employees and councillors to be life savers in helping in the event of a vehicle collision or incident; and</w:t>
      </w:r>
    </w:p>
    <w:p w14:paraId="36385971" w14:textId="77777777" w:rsidR="00893446" w:rsidRDefault="00893446" w:rsidP="0089344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ACC10DB" w14:textId="4032A411" w:rsidR="00893446" w:rsidRPr="0072305C" w:rsidRDefault="00893446" w:rsidP="00893446">
      <w:pPr>
        <w:pStyle w:val="ListParagraph"/>
        <w:numPr>
          <w:ilvl w:val="0"/>
          <w:numId w:val="1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72305C">
        <w:rPr>
          <w:rFonts w:ascii="Arial" w:hAnsi="Arial" w:cs="Arial"/>
          <w:sz w:val="24"/>
          <w:szCs w:val="24"/>
        </w:rPr>
        <w:t>elcome</w:t>
      </w:r>
      <w:r w:rsidR="00DA36E5">
        <w:rPr>
          <w:rFonts w:ascii="Arial" w:hAnsi="Arial" w:cs="Arial"/>
          <w:sz w:val="24"/>
          <w:szCs w:val="24"/>
        </w:rPr>
        <w:t>d</w:t>
      </w:r>
      <w:r w:rsidRPr="0072305C">
        <w:rPr>
          <w:rFonts w:ascii="Arial" w:hAnsi="Arial" w:cs="Arial"/>
          <w:sz w:val="24"/>
          <w:szCs w:val="24"/>
        </w:rPr>
        <w:t xml:space="preserve"> the offer of data associated with </w:t>
      </w:r>
      <w:r w:rsidR="00DA36E5">
        <w:rPr>
          <w:rFonts w:ascii="Arial" w:hAnsi="Arial" w:cs="Arial"/>
          <w:sz w:val="24"/>
          <w:szCs w:val="24"/>
        </w:rPr>
        <w:t>O</w:t>
      </w:r>
      <w:r w:rsidRPr="0072305C">
        <w:rPr>
          <w:rFonts w:ascii="Arial" w:hAnsi="Arial" w:cs="Arial"/>
          <w:sz w:val="24"/>
          <w:szCs w:val="24"/>
        </w:rPr>
        <w:t>peration Vertebrae and war</w:t>
      </w:r>
      <w:r w:rsidR="00DA36E5">
        <w:rPr>
          <w:rFonts w:ascii="Arial" w:hAnsi="Arial" w:cs="Arial"/>
          <w:sz w:val="24"/>
          <w:szCs w:val="24"/>
        </w:rPr>
        <w:t>n</w:t>
      </w:r>
      <w:r w:rsidRPr="0072305C">
        <w:rPr>
          <w:rFonts w:ascii="Arial" w:hAnsi="Arial" w:cs="Arial"/>
          <w:sz w:val="24"/>
          <w:szCs w:val="24"/>
        </w:rPr>
        <w:t>ing letter template for parents and schools.</w:t>
      </w:r>
    </w:p>
    <w:p w14:paraId="170D6293" w14:textId="77777777" w:rsidR="00893446" w:rsidRDefault="00893446" w:rsidP="00893446">
      <w:pPr>
        <w:pStyle w:val="ListParagraph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5DE3AEED" w14:textId="77777777" w:rsidR="006C53A1" w:rsidRPr="00893446" w:rsidRDefault="006C53A1" w:rsidP="00893446">
      <w:pPr>
        <w:pStyle w:val="ListParagraph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5DED64BE" w14:textId="67E4619A" w:rsidR="00893446" w:rsidRPr="006D38F7" w:rsidRDefault="00E13DF6" w:rsidP="00893446">
      <w:pPr>
        <w:pStyle w:val="Default"/>
        <w:jc w:val="both"/>
        <w:rPr>
          <w:b/>
        </w:rPr>
      </w:pPr>
      <w:r>
        <w:rPr>
          <w:b/>
        </w:rPr>
        <w:t>Community Safety Partnership</w:t>
      </w:r>
    </w:p>
    <w:p w14:paraId="773EB159" w14:textId="77777777" w:rsidR="00893446" w:rsidRDefault="00893446" w:rsidP="00893446">
      <w:pPr>
        <w:pStyle w:val="Default"/>
        <w:jc w:val="both"/>
        <w:rPr>
          <w:b/>
        </w:rPr>
      </w:pPr>
    </w:p>
    <w:p w14:paraId="3B26ABDA" w14:textId="4839AE2E" w:rsidR="00893446" w:rsidRPr="006B697A" w:rsidRDefault="00893446" w:rsidP="008934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6B697A">
        <w:rPr>
          <w:rFonts w:ascii="Arial" w:hAnsi="Arial" w:cs="Arial"/>
          <w:sz w:val="24"/>
          <w:szCs w:val="24"/>
        </w:rPr>
        <w:t xml:space="preserve">We welcomed </w:t>
      </w:r>
      <w:r w:rsidR="00ED5959">
        <w:rPr>
          <w:rFonts w:ascii="Arial" w:hAnsi="Arial" w:cs="Arial"/>
          <w:sz w:val="24"/>
          <w:szCs w:val="24"/>
        </w:rPr>
        <w:t xml:space="preserve">the Chair of the Community Safety Partnership/ Director of Communities and Leisure, Jennifer </w:t>
      </w:r>
      <w:proofErr w:type="gramStart"/>
      <w:r w:rsidR="00ED5959">
        <w:rPr>
          <w:rFonts w:ascii="Arial" w:hAnsi="Arial" w:cs="Arial"/>
          <w:sz w:val="24"/>
          <w:szCs w:val="24"/>
        </w:rPr>
        <w:t>Mullin</w:t>
      </w:r>
      <w:proofErr w:type="gramEnd"/>
      <w:r w:rsidR="00ED5959">
        <w:rPr>
          <w:rFonts w:ascii="Arial" w:hAnsi="Arial" w:cs="Arial"/>
          <w:sz w:val="24"/>
          <w:szCs w:val="24"/>
        </w:rPr>
        <w:t xml:space="preserve"> and Sergeant </w:t>
      </w:r>
      <w:proofErr w:type="spellStart"/>
      <w:r w:rsidR="00ED5959">
        <w:rPr>
          <w:rFonts w:ascii="Arial" w:hAnsi="Arial" w:cs="Arial"/>
          <w:sz w:val="24"/>
          <w:szCs w:val="24"/>
        </w:rPr>
        <w:t>Zaf</w:t>
      </w:r>
      <w:proofErr w:type="spellEnd"/>
      <w:r w:rsidR="00ED5959">
        <w:rPr>
          <w:rFonts w:ascii="Arial" w:hAnsi="Arial" w:cs="Arial"/>
          <w:sz w:val="24"/>
          <w:szCs w:val="24"/>
        </w:rPr>
        <w:t xml:space="preserve"> Hussain from Lancashire Police to present the annual update and answer questions from the Committee.</w:t>
      </w:r>
    </w:p>
    <w:p w14:paraId="535B32FD" w14:textId="77777777" w:rsidR="00893446" w:rsidRPr="00E13DF6" w:rsidRDefault="00893446" w:rsidP="00E13DF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CBFFAEF" w14:textId="77777777" w:rsidR="00893446" w:rsidRDefault="00893446" w:rsidP="008934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97A">
        <w:rPr>
          <w:rFonts w:ascii="Arial" w:hAnsi="Arial" w:cs="Arial"/>
          <w:sz w:val="24"/>
          <w:szCs w:val="24"/>
        </w:rPr>
        <w:t>We asked a range of questions including:</w:t>
      </w:r>
    </w:p>
    <w:p w14:paraId="1C0A99AA" w14:textId="77777777" w:rsidR="00893446" w:rsidRDefault="00893446" w:rsidP="008934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B5C587" w14:textId="17BCFAFC" w:rsidR="00893446" w:rsidRPr="006C53A1" w:rsidRDefault="00E13DF6" w:rsidP="00893446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Progress over the last 12 months, what had gone well and areas of further </w:t>
      </w:r>
      <w:proofErr w:type="gramStart"/>
      <w:r>
        <w:rPr>
          <w:rFonts w:ascii="Arial" w:hAnsi="Arial" w:cs="Arial"/>
          <w:sz w:val="24"/>
          <w:szCs w:val="24"/>
        </w:rPr>
        <w:t>improvement</w:t>
      </w:r>
      <w:r w:rsidR="00893446">
        <w:rPr>
          <w:rFonts w:ascii="Arial" w:hAnsi="Arial" w:cs="Arial"/>
          <w:sz w:val="24"/>
          <w:szCs w:val="24"/>
        </w:rPr>
        <w:t>;</w:t>
      </w:r>
      <w:proofErr w:type="gramEnd"/>
    </w:p>
    <w:p w14:paraId="4F438C00" w14:textId="77777777" w:rsidR="006C53A1" w:rsidRPr="00E13DF6" w:rsidRDefault="006C53A1" w:rsidP="006C53A1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9AE6974" w14:textId="0A0ED237" w:rsidR="00E13DF6" w:rsidRPr="006C53A1" w:rsidRDefault="00ED5959" w:rsidP="00893446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A current assessment of the effectiveness of the </w:t>
      </w:r>
      <w:proofErr w:type="gramStart"/>
      <w:r>
        <w:rPr>
          <w:rFonts w:ascii="Arial" w:hAnsi="Arial" w:cs="Arial"/>
          <w:sz w:val="24"/>
          <w:szCs w:val="24"/>
        </w:rPr>
        <w:t>Partnership;</w:t>
      </w:r>
      <w:proofErr w:type="gramEnd"/>
    </w:p>
    <w:p w14:paraId="64089B12" w14:textId="77777777" w:rsidR="006C53A1" w:rsidRPr="006C53A1" w:rsidRDefault="006C53A1" w:rsidP="006C53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15DD27E" w14:textId="643947BE" w:rsidR="00ED5959" w:rsidRPr="006C53A1" w:rsidRDefault="00ED5959" w:rsidP="00893446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How representative of the whole Partnership is the officer working group, and whether members of the Committee are able to </w:t>
      </w:r>
      <w:proofErr w:type="gramStart"/>
      <w:r>
        <w:rPr>
          <w:rFonts w:ascii="Arial" w:hAnsi="Arial" w:cs="Arial"/>
          <w:sz w:val="24"/>
          <w:szCs w:val="24"/>
        </w:rPr>
        <w:t>observe;</w:t>
      </w:r>
      <w:proofErr w:type="gramEnd"/>
    </w:p>
    <w:p w14:paraId="7BE0F856" w14:textId="77777777" w:rsidR="006C53A1" w:rsidRPr="006C53A1" w:rsidRDefault="006C53A1" w:rsidP="006C53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38EC19C" w14:textId="145D0601" w:rsidR="00ED5959" w:rsidRPr="006C53A1" w:rsidRDefault="00ED5959" w:rsidP="00893446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How the Partnership Plan was developed and whether this could be provided to </w:t>
      </w:r>
      <w:proofErr w:type="gramStart"/>
      <w:r>
        <w:rPr>
          <w:rFonts w:ascii="Arial" w:hAnsi="Arial" w:cs="Arial"/>
          <w:sz w:val="24"/>
          <w:szCs w:val="24"/>
        </w:rPr>
        <w:t>members;</w:t>
      </w:r>
      <w:proofErr w:type="gramEnd"/>
    </w:p>
    <w:p w14:paraId="4532712E" w14:textId="77777777" w:rsidR="006C53A1" w:rsidRPr="006C53A1" w:rsidRDefault="006C53A1" w:rsidP="006C53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D659F2D" w14:textId="2B878CF1" w:rsidR="00ED5959" w:rsidRPr="006C53A1" w:rsidRDefault="00ED5959" w:rsidP="00893446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How up to date the data used in the plan was, given the strategic assessment is dated </w:t>
      </w:r>
      <w:proofErr w:type="gramStart"/>
      <w:r>
        <w:rPr>
          <w:rFonts w:ascii="Arial" w:hAnsi="Arial" w:cs="Arial"/>
          <w:sz w:val="24"/>
          <w:szCs w:val="24"/>
        </w:rPr>
        <w:t>2021</w:t>
      </w:r>
      <w:r w:rsidR="006C53A1">
        <w:rPr>
          <w:rFonts w:ascii="Arial" w:hAnsi="Arial" w:cs="Arial"/>
          <w:sz w:val="24"/>
          <w:szCs w:val="24"/>
        </w:rPr>
        <w:t>;</w:t>
      </w:r>
      <w:proofErr w:type="gramEnd"/>
    </w:p>
    <w:p w14:paraId="70986031" w14:textId="77777777" w:rsidR="006C53A1" w:rsidRPr="006C53A1" w:rsidRDefault="006C53A1" w:rsidP="006C53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9A5D277" w14:textId="150C1A67" w:rsidR="00ED5959" w:rsidRPr="006C53A1" w:rsidRDefault="00ED5959" w:rsidP="00893446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How successful the Integrated Offender Management review panel </w:t>
      </w:r>
      <w:proofErr w:type="gramStart"/>
      <w:r>
        <w:rPr>
          <w:rFonts w:ascii="Arial" w:hAnsi="Arial" w:cs="Arial"/>
          <w:sz w:val="24"/>
          <w:szCs w:val="24"/>
        </w:rPr>
        <w:t>is;</w:t>
      </w:r>
      <w:proofErr w:type="gramEnd"/>
    </w:p>
    <w:p w14:paraId="07349109" w14:textId="77777777" w:rsidR="006C53A1" w:rsidRPr="006C53A1" w:rsidRDefault="006C53A1" w:rsidP="006C53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C820E3B" w14:textId="77C64416" w:rsidR="00ED5959" w:rsidRDefault="00ED5959" w:rsidP="00893446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Operation Centurion and the additional support deployed in Leyland and other parts of South Ribble to tackle anti-social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behaviour;</w:t>
      </w:r>
      <w:proofErr w:type="gramEnd"/>
    </w:p>
    <w:p w14:paraId="10C96C66" w14:textId="77777777" w:rsidR="006C53A1" w:rsidRPr="006C53A1" w:rsidRDefault="006C53A1" w:rsidP="006C53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F0B13CE" w14:textId="3A70348B" w:rsidR="00ED5959" w:rsidRDefault="00ED5959" w:rsidP="00893446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On </w:t>
      </w:r>
      <w:r w:rsidR="00BA273C">
        <w:rPr>
          <w:rFonts w:ascii="Arial" w:eastAsia="Times New Roman" w:hAnsi="Arial" w:cs="Arial"/>
          <w:sz w:val="24"/>
          <w:szCs w:val="24"/>
          <w:lang w:eastAsia="en-GB"/>
        </w:rPr>
        <w:t xml:space="preserve">ensuring South Ribble is receiving the support it </w:t>
      </w:r>
      <w:proofErr w:type="gramStart"/>
      <w:r w:rsidR="00BA273C">
        <w:rPr>
          <w:rFonts w:ascii="Arial" w:eastAsia="Times New Roman" w:hAnsi="Arial" w:cs="Arial"/>
          <w:sz w:val="24"/>
          <w:szCs w:val="24"/>
          <w:lang w:eastAsia="en-GB"/>
        </w:rPr>
        <w:t>needs;</w:t>
      </w:r>
      <w:proofErr w:type="gramEnd"/>
    </w:p>
    <w:p w14:paraId="2FACEAFD" w14:textId="77777777" w:rsidR="006C53A1" w:rsidRPr="006C53A1" w:rsidRDefault="006C53A1" w:rsidP="006C53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0A6CF96" w14:textId="452F1C85" w:rsidR="00BA273C" w:rsidRDefault="006C53A1" w:rsidP="00893446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Around reasons for Domestic Abuse cases being rejected, in addition some being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uncontactable;</w:t>
      </w:r>
      <w:proofErr w:type="gramEnd"/>
    </w:p>
    <w:p w14:paraId="61725DF4" w14:textId="77777777" w:rsidR="006C53A1" w:rsidRPr="006C53A1" w:rsidRDefault="006C53A1" w:rsidP="006C53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8119CA8" w14:textId="1C23FD75" w:rsidR="00BA273C" w:rsidRDefault="00BA273C" w:rsidP="00893446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On confidence in whether lessons are learnt following Domestic Homicide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Reviews;</w:t>
      </w:r>
      <w:proofErr w:type="gramEnd"/>
    </w:p>
    <w:p w14:paraId="6070CB38" w14:textId="77777777" w:rsidR="006C53A1" w:rsidRPr="006C53A1" w:rsidRDefault="006C53A1" w:rsidP="006C53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4A7DBA2" w14:textId="048EA533" w:rsidR="00BA273C" w:rsidRDefault="00BA273C" w:rsidP="00893446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On outcomes of the South Ribble Integrated Team (SRIT) and the process around cases being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closed;</w:t>
      </w:r>
      <w:proofErr w:type="gramEnd"/>
    </w:p>
    <w:p w14:paraId="76936E8C" w14:textId="05653FC9" w:rsidR="00BA273C" w:rsidRDefault="00A902AC" w:rsidP="00893446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On whether the crime figures are a true reflection and if under-reporting is an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issue;</w:t>
      </w:r>
      <w:proofErr w:type="gramEnd"/>
    </w:p>
    <w:p w14:paraId="1BF486DF" w14:textId="77777777" w:rsidR="006C53A1" w:rsidRPr="006C53A1" w:rsidRDefault="006C53A1" w:rsidP="006C53A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1BBFC3B" w14:textId="1F73C6A2" w:rsidR="00A902AC" w:rsidRDefault="00A902AC" w:rsidP="00893446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On what the Partnership is doing to reduce serious crimes that have seen a concerning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increase;</w:t>
      </w:r>
      <w:proofErr w:type="gramEnd"/>
    </w:p>
    <w:p w14:paraId="4E941434" w14:textId="77777777" w:rsidR="006C53A1" w:rsidRPr="006C53A1" w:rsidRDefault="006C53A1" w:rsidP="006C53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DD7A0B9" w14:textId="22746F98" w:rsidR="00A902AC" w:rsidRDefault="00A902AC" w:rsidP="00893446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On what diversionary activities for young people are available to provide a positive alternative to anti-social or criminal behaviour; and</w:t>
      </w:r>
    </w:p>
    <w:p w14:paraId="778C8473" w14:textId="77777777" w:rsidR="006C53A1" w:rsidRPr="006C53A1" w:rsidRDefault="006C53A1" w:rsidP="006C53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3DA856B" w14:textId="4A1E05C7" w:rsidR="00A902AC" w:rsidRPr="006B697A" w:rsidRDefault="00A902AC" w:rsidP="00893446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What difference will be seen in a year’s time when the Committee next reviews the Partnership.</w:t>
      </w:r>
    </w:p>
    <w:p w14:paraId="2167C3C8" w14:textId="77777777" w:rsidR="00893446" w:rsidRPr="00B95DFB" w:rsidRDefault="00893446" w:rsidP="0089344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0ACBE74" w14:textId="77777777" w:rsidR="00893446" w:rsidRPr="006B697A" w:rsidRDefault="00893446" w:rsidP="008934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E134714" w14:textId="77777777" w:rsidR="00893446" w:rsidRDefault="00893446" w:rsidP="008934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697A">
        <w:rPr>
          <w:rFonts w:ascii="Arial" w:hAnsi="Arial" w:cs="Arial"/>
          <w:sz w:val="24"/>
          <w:szCs w:val="24"/>
        </w:rPr>
        <w:t xml:space="preserve">We </w:t>
      </w:r>
      <w:proofErr w:type="gramStart"/>
      <w:r w:rsidRPr="006B697A">
        <w:rPr>
          <w:rFonts w:ascii="Arial" w:hAnsi="Arial" w:cs="Arial"/>
          <w:sz w:val="24"/>
          <w:szCs w:val="24"/>
        </w:rPr>
        <w:t>subsequently;</w:t>
      </w:r>
      <w:proofErr w:type="gramEnd"/>
    </w:p>
    <w:p w14:paraId="6E7270B7" w14:textId="77777777" w:rsidR="00E13DF6" w:rsidRDefault="00E13DF6" w:rsidP="008934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D9A973" w14:textId="4DD4F00E" w:rsidR="00E13DF6" w:rsidRPr="0072305C" w:rsidRDefault="00E13DF6" w:rsidP="00E13DF6">
      <w:pPr>
        <w:pStyle w:val="ListParagraph"/>
        <w:numPr>
          <w:ilvl w:val="0"/>
          <w:numId w:val="14"/>
        </w:numPr>
        <w:spacing w:line="259" w:lineRule="auto"/>
        <w:rPr>
          <w:rFonts w:ascii="Arial" w:hAnsi="Arial" w:cs="Arial"/>
          <w:sz w:val="24"/>
          <w:szCs w:val="24"/>
        </w:rPr>
      </w:pPr>
      <w:r w:rsidRPr="0072305C">
        <w:rPr>
          <w:rFonts w:ascii="Arial" w:hAnsi="Arial" w:cs="Arial"/>
          <w:sz w:val="24"/>
          <w:szCs w:val="24"/>
        </w:rPr>
        <w:t>Thank</w:t>
      </w:r>
      <w:r>
        <w:rPr>
          <w:rFonts w:ascii="Arial" w:hAnsi="Arial" w:cs="Arial"/>
          <w:sz w:val="24"/>
          <w:szCs w:val="24"/>
        </w:rPr>
        <w:t xml:space="preserve">ed </w:t>
      </w:r>
      <w:r w:rsidRPr="0072305C">
        <w:rPr>
          <w:rFonts w:ascii="Arial" w:hAnsi="Arial" w:cs="Arial"/>
          <w:sz w:val="24"/>
          <w:szCs w:val="24"/>
        </w:rPr>
        <w:t>the Chair of the Community Safety Partnership</w:t>
      </w:r>
      <w:r>
        <w:rPr>
          <w:rFonts w:ascii="Arial" w:hAnsi="Arial" w:cs="Arial"/>
          <w:sz w:val="24"/>
          <w:szCs w:val="24"/>
        </w:rPr>
        <w:t>/</w:t>
      </w:r>
      <w:r w:rsidRPr="0072305C">
        <w:rPr>
          <w:rFonts w:ascii="Arial" w:hAnsi="Arial" w:cs="Arial"/>
          <w:sz w:val="24"/>
          <w:szCs w:val="24"/>
        </w:rPr>
        <w:t xml:space="preserve">Director together with the Police Sergeant for attending and answering </w:t>
      </w:r>
      <w:proofErr w:type="gramStart"/>
      <w:r w:rsidRPr="0072305C">
        <w:rPr>
          <w:rFonts w:ascii="Arial" w:hAnsi="Arial" w:cs="Arial"/>
          <w:sz w:val="24"/>
          <w:szCs w:val="24"/>
        </w:rPr>
        <w:t>questions;</w:t>
      </w:r>
      <w:proofErr w:type="gramEnd"/>
    </w:p>
    <w:p w14:paraId="3A46A9E6" w14:textId="77777777" w:rsidR="00E13DF6" w:rsidRDefault="00E13DF6" w:rsidP="00E13DF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3F09F9E" w14:textId="7DCC899C" w:rsidR="00E13DF6" w:rsidRPr="0072305C" w:rsidRDefault="00E13DF6" w:rsidP="00E13DF6">
      <w:pPr>
        <w:pStyle w:val="ListParagraph"/>
        <w:numPr>
          <w:ilvl w:val="0"/>
          <w:numId w:val="1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72305C">
        <w:rPr>
          <w:rFonts w:ascii="Arial" w:hAnsi="Arial" w:cs="Arial"/>
          <w:sz w:val="24"/>
          <w:szCs w:val="24"/>
        </w:rPr>
        <w:t>elcome</w:t>
      </w:r>
      <w:r>
        <w:rPr>
          <w:rFonts w:ascii="Arial" w:hAnsi="Arial" w:cs="Arial"/>
          <w:sz w:val="24"/>
          <w:szCs w:val="24"/>
        </w:rPr>
        <w:t>d</w:t>
      </w:r>
      <w:r w:rsidRPr="0072305C">
        <w:rPr>
          <w:rFonts w:ascii="Arial" w:hAnsi="Arial" w:cs="Arial"/>
          <w:sz w:val="24"/>
          <w:szCs w:val="24"/>
        </w:rPr>
        <w:t xml:space="preserve"> the progress made by the </w:t>
      </w:r>
      <w:r>
        <w:rPr>
          <w:rFonts w:ascii="Arial" w:hAnsi="Arial" w:cs="Arial"/>
          <w:sz w:val="24"/>
          <w:szCs w:val="24"/>
        </w:rPr>
        <w:t>Partnership</w:t>
      </w:r>
      <w:r w:rsidRPr="0072305C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ver</w:t>
      </w:r>
      <w:r w:rsidRPr="0072305C">
        <w:rPr>
          <w:rFonts w:ascii="Arial" w:hAnsi="Arial" w:cs="Arial"/>
          <w:sz w:val="24"/>
          <w:szCs w:val="24"/>
        </w:rPr>
        <w:t xml:space="preserve"> the last 12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2305C">
        <w:rPr>
          <w:rFonts w:ascii="Arial" w:hAnsi="Arial" w:cs="Arial"/>
          <w:sz w:val="24"/>
          <w:szCs w:val="24"/>
        </w:rPr>
        <w:t>months;</w:t>
      </w:r>
      <w:proofErr w:type="gramEnd"/>
    </w:p>
    <w:p w14:paraId="012839AF" w14:textId="77777777" w:rsidR="00E13DF6" w:rsidRDefault="00E13DF6" w:rsidP="00E13DF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F399469" w14:textId="77F6C884" w:rsidR="00E13DF6" w:rsidRPr="0072305C" w:rsidRDefault="00E13DF6" w:rsidP="00E13DF6">
      <w:pPr>
        <w:pStyle w:val="ListParagraph"/>
        <w:numPr>
          <w:ilvl w:val="0"/>
          <w:numId w:val="1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Were</w:t>
      </w:r>
      <w:r w:rsidRPr="0072305C">
        <w:rPr>
          <w:rFonts w:ascii="Arial" w:hAnsi="Arial" w:cs="Arial"/>
          <w:sz w:val="24"/>
          <w:szCs w:val="24"/>
        </w:rPr>
        <w:t xml:space="preserve"> grateful for the offer of a copy of the Partnership </w:t>
      </w:r>
      <w:proofErr w:type="gramStart"/>
      <w:r w:rsidRPr="0072305C">
        <w:rPr>
          <w:rFonts w:ascii="Arial" w:hAnsi="Arial" w:cs="Arial"/>
          <w:sz w:val="24"/>
          <w:szCs w:val="24"/>
        </w:rPr>
        <w:t>Plan;</w:t>
      </w:r>
      <w:proofErr w:type="gramEnd"/>
    </w:p>
    <w:p w14:paraId="5EFF75EE" w14:textId="77777777" w:rsidR="00E13DF6" w:rsidRDefault="00E13DF6" w:rsidP="00E13DF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95C2586" w14:textId="3F6AE517" w:rsidR="00E13DF6" w:rsidRPr="0072305C" w:rsidRDefault="00E13DF6" w:rsidP="00E13DF6">
      <w:pPr>
        <w:pStyle w:val="ListParagraph"/>
        <w:numPr>
          <w:ilvl w:val="0"/>
          <w:numId w:val="1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72305C">
        <w:rPr>
          <w:rFonts w:ascii="Arial" w:hAnsi="Arial" w:cs="Arial"/>
          <w:sz w:val="24"/>
          <w:szCs w:val="24"/>
        </w:rPr>
        <w:t>uggest</w:t>
      </w:r>
      <w:r>
        <w:rPr>
          <w:rFonts w:ascii="Arial" w:hAnsi="Arial" w:cs="Arial"/>
          <w:sz w:val="24"/>
          <w:szCs w:val="24"/>
        </w:rPr>
        <w:t xml:space="preserve">ed </w:t>
      </w:r>
      <w:r w:rsidRPr="0072305C">
        <w:rPr>
          <w:rFonts w:ascii="Arial" w:hAnsi="Arial" w:cs="Arial"/>
          <w:sz w:val="24"/>
          <w:szCs w:val="24"/>
        </w:rPr>
        <w:t>that consideration be give</w:t>
      </w:r>
      <w:r>
        <w:rPr>
          <w:rFonts w:ascii="Arial" w:hAnsi="Arial" w:cs="Arial"/>
          <w:sz w:val="24"/>
          <w:szCs w:val="24"/>
        </w:rPr>
        <w:t>n</w:t>
      </w:r>
      <w:r w:rsidRPr="0072305C">
        <w:rPr>
          <w:rFonts w:ascii="Arial" w:hAnsi="Arial" w:cs="Arial"/>
          <w:sz w:val="24"/>
          <w:szCs w:val="24"/>
        </w:rPr>
        <w:t xml:space="preserve"> to the strategic needs assessment being produced more frequently to support and inform the work of the </w:t>
      </w:r>
      <w:proofErr w:type="gramStart"/>
      <w:r w:rsidRPr="0072305C">
        <w:rPr>
          <w:rFonts w:ascii="Arial" w:hAnsi="Arial" w:cs="Arial"/>
          <w:sz w:val="24"/>
          <w:szCs w:val="24"/>
        </w:rPr>
        <w:t>Partnership;</w:t>
      </w:r>
      <w:proofErr w:type="gramEnd"/>
    </w:p>
    <w:p w14:paraId="2F183509" w14:textId="77777777" w:rsidR="00E13DF6" w:rsidRDefault="00E13DF6" w:rsidP="00E13DF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EB76C51" w14:textId="5E16D5B4" w:rsidR="00E13DF6" w:rsidRPr="0072305C" w:rsidRDefault="00E13DF6" w:rsidP="00E13DF6">
      <w:pPr>
        <w:pStyle w:val="ListParagraph"/>
        <w:numPr>
          <w:ilvl w:val="0"/>
          <w:numId w:val="1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72305C">
        <w:rPr>
          <w:rFonts w:ascii="Arial" w:hAnsi="Arial" w:cs="Arial"/>
          <w:sz w:val="24"/>
          <w:szCs w:val="24"/>
        </w:rPr>
        <w:t>equest</w:t>
      </w:r>
      <w:r>
        <w:rPr>
          <w:rFonts w:ascii="Arial" w:hAnsi="Arial" w:cs="Arial"/>
          <w:sz w:val="24"/>
          <w:szCs w:val="24"/>
        </w:rPr>
        <w:t>ed</w:t>
      </w:r>
      <w:r w:rsidRPr="0072305C">
        <w:rPr>
          <w:rFonts w:ascii="Arial" w:hAnsi="Arial" w:cs="Arial"/>
          <w:sz w:val="24"/>
          <w:szCs w:val="24"/>
        </w:rPr>
        <w:t xml:space="preserve"> that further re-assurance be provided on the domestic violence victim support journey around rejected </w:t>
      </w:r>
      <w:proofErr w:type="gramStart"/>
      <w:r w:rsidRPr="0072305C">
        <w:rPr>
          <w:rFonts w:ascii="Arial" w:hAnsi="Arial" w:cs="Arial"/>
          <w:sz w:val="24"/>
          <w:szCs w:val="24"/>
        </w:rPr>
        <w:t>referrals;</w:t>
      </w:r>
      <w:proofErr w:type="gramEnd"/>
    </w:p>
    <w:p w14:paraId="6DC3354B" w14:textId="77777777" w:rsidR="00E13DF6" w:rsidRDefault="00E13DF6" w:rsidP="00E13DF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4E05E3A" w14:textId="77777777" w:rsidR="00E13DF6" w:rsidRPr="0072305C" w:rsidRDefault="00E13DF6" w:rsidP="00E13DF6">
      <w:pPr>
        <w:pStyle w:val="ListParagraph"/>
        <w:numPr>
          <w:ilvl w:val="0"/>
          <w:numId w:val="1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72305C">
        <w:rPr>
          <w:rFonts w:ascii="Arial" w:hAnsi="Arial" w:cs="Arial"/>
          <w:sz w:val="24"/>
          <w:szCs w:val="24"/>
        </w:rPr>
        <w:t>ould be grateful for future reports including crime detection rates and more specific information on what is being done to tackle these crimes;</w:t>
      </w:r>
      <w:r>
        <w:rPr>
          <w:rFonts w:ascii="Arial" w:hAnsi="Arial" w:cs="Arial"/>
          <w:sz w:val="24"/>
          <w:szCs w:val="24"/>
        </w:rPr>
        <w:t xml:space="preserve"> and</w:t>
      </w:r>
    </w:p>
    <w:p w14:paraId="5E8BCB22" w14:textId="77777777" w:rsidR="00E13DF6" w:rsidRDefault="00E13DF6" w:rsidP="00E13DF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3FCBF21" w14:textId="109FCA65" w:rsidR="00E13DF6" w:rsidRDefault="00E13DF6" w:rsidP="00E13DF6">
      <w:pPr>
        <w:pStyle w:val="ListParagraph"/>
        <w:numPr>
          <w:ilvl w:val="0"/>
          <w:numId w:val="1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72305C">
        <w:rPr>
          <w:rFonts w:ascii="Arial" w:hAnsi="Arial" w:cs="Arial"/>
          <w:sz w:val="24"/>
          <w:szCs w:val="24"/>
        </w:rPr>
        <w:t>sk</w:t>
      </w:r>
      <w:r>
        <w:rPr>
          <w:rFonts w:ascii="Arial" w:hAnsi="Arial" w:cs="Arial"/>
          <w:sz w:val="24"/>
          <w:szCs w:val="24"/>
        </w:rPr>
        <w:t>ed</w:t>
      </w:r>
      <w:r w:rsidRPr="0072305C">
        <w:rPr>
          <w:rFonts w:ascii="Arial" w:hAnsi="Arial" w:cs="Arial"/>
          <w:sz w:val="24"/>
          <w:szCs w:val="24"/>
        </w:rPr>
        <w:t xml:space="preserve"> for more information on the plan to extend diversionary activities for young people to help tackle anti-social behaviour be provided to the committee</w:t>
      </w:r>
      <w:r>
        <w:rPr>
          <w:rFonts w:ascii="Arial" w:hAnsi="Arial" w:cs="Arial"/>
          <w:sz w:val="24"/>
          <w:szCs w:val="24"/>
        </w:rPr>
        <w:t>.</w:t>
      </w:r>
    </w:p>
    <w:p w14:paraId="7DA23476" w14:textId="77777777" w:rsidR="00796CCF" w:rsidRPr="00796CCF" w:rsidRDefault="00796CCF" w:rsidP="00796CCF">
      <w:pPr>
        <w:spacing w:line="259" w:lineRule="auto"/>
        <w:rPr>
          <w:rFonts w:ascii="Arial" w:hAnsi="Arial" w:cs="Arial"/>
          <w:sz w:val="24"/>
          <w:szCs w:val="24"/>
        </w:rPr>
      </w:pPr>
    </w:p>
    <w:p w14:paraId="71A4D0F2" w14:textId="17D0DDD8" w:rsidR="005D4B05" w:rsidRPr="006D38F7" w:rsidRDefault="005D4B05" w:rsidP="005D4B05">
      <w:pPr>
        <w:pStyle w:val="Default"/>
        <w:jc w:val="both"/>
        <w:rPr>
          <w:b/>
        </w:rPr>
      </w:pPr>
      <w:r>
        <w:rPr>
          <w:b/>
        </w:rPr>
        <w:t>Lancashire County Council Health Scrutiny Committee Update</w:t>
      </w:r>
    </w:p>
    <w:p w14:paraId="5AF0C50E" w14:textId="77777777" w:rsidR="005D4B05" w:rsidRDefault="005D4B05" w:rsidP="005D4B05">
      <w:pPr>
        <w:pStyle w:val="Default"/>
        <w:ind w:left="360"/>
        <w:jc w:val="both"/>
        <w:rPr>
          <w:b/>
        </w:rPr>
      </w:pPr>
    </w:p>
    <w:p w14:paraId="61C48EB7" w14:textId="192B68BE" w:rsidR="005D4B05" w:rsidRDefault="005D4B05" w:rsidP="005D4B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 Lou Jackson, the Council’s representative on Lancashire County Council’s Health Scrutiny Committee provided an update on discussions from recent meetings.</w:t>
      </w:r>
    </w:p>
    <w:p w14:paraId="0078F623" w14:textId="77777777" w:rsidR="005D4B05" w:rsidRDefault="005D4B05" w:rsidP="005D4B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A68A49" w14:textId="11E2174E" w:rsidR="005D4B05" w:rsidRDefault="005D4B05" w:rsidP="005D4B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Updates were noted on the NHS recovery and transformation strategy and reconfiguration of the Integrated Care Boards, community care, dentistry, the New Hospitals </w:t>
      </w:r>
      <w:proofErr w:type="gramStart"/>
      <w:r>
        <w:rPr>
          <w:rFonts w:ascii="Arial" w:hAnsi="Arial" w:cs="Arial"/>
          <w:sz w:val="24"/>
          <w:szCs w:val="24"/>
        </w:rPr>
        <w:t>Programme</w:t>
      </w:r>
      <w:proofErr w:type="gramEnd"/>
      <w:r>
        <w:rPr>
          <w:rFonts w:ascii="Arial" w:hAnsi="Arial" w:cs="Arial"/>
          <w:sz w:val="24"/>
          <w:szCs w:val="24"/>
        </w:rPr>
        <w:t xml:space="preserve"> and ongoing assessment of buildings for RAAC concrete.</w:t>
      </w:r>
    </w:p>
    <w:p w14:paraId="31ABD28D" w14:textId="77777777" w:rsidR="005D4B05" w:rsidRDefault="005D4B05" w:rsidP="005D4B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BDFD3" w14:textId="0B462ADF" w:rsidR="005D4B05" w:rsidRDefault="005D4B05" w:rsidP="005D4B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noted the update.</w:t>
      </w:r>
    </w:p>
    <w:p w14:paraId="51061A7D" w14:textId="77777777" w:rsidR="00796CCF" w:rsidRDefault="00796CCF" w:rsidP="005D4B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233210" w14:textId="77777777" w:rsidR="005D4B05" w:rsidRDefault="005D4B05" w:rsidP="005D4B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F9AC9F" w14:textId="63E317FD" w:rsidR="005D4B05" w:rsidRPr="006D38F7" w:rsidRDefault="005D4B05" w:rsidP="005D4B05">
      <w:pPr>
        <w:pStyle w:val="Default"/>
        <w:jc w:val="both"/>
        <w:rPr>
          <w:b/>
        </w:rPr>
      </w:pPr>
      <w:r>
        <w:rPr>
          <w:b/>
        </w:rPr>
        <w:lastRenderedPageBreak/>
        <w:t>Task Group Update</w:t>
      </w:r>
    </w:p>
    <w:p w14:paraId="73602CAC" w14:textId="77777777" w:rsidR="005D4B05" w:rsidRDefault="005D4B05" w:rsidP="005D4B05">
      <w:pPr>
        <w:pStyle w:val="Default"/>
        <w:ind w:left="360"/>
        <w:jc w:val="both"/>
        <w:rPr>
          <w:b/>
        </w:rPr>
      </w:pPr>
    </w:p>
    <w:p w14:paraId="443F9EDD" w14:textId="71DFE6ED" w:rsidR="00796CCF" w:rsidRDefault="005D4B05" w:rsidP="005D4B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 of the Inequalities Scrutiny Review Task Group, Councillor Lesley Pritchard, provided an update</w:t>
      </w:r>
      <w:r w:rsidR="00796CCF">
        <w:rPr>
          <w:rFonts w:ascii="Arial" w:hAnsi="Arial" w:cs="Arial"/>
          <w:sz w:val="24"/>
          <w:szCs w:val="24"/>
        </w:rPr>
        <w:t xml:space="preserve"> on the establishment of the Task Group, which now had a remit looking at wider aspects affecting inequalities across the borough. Plans were underway to arrange </w:t>
      </w:r>
      <w:proofErr w:type="gramStart"/>
      <w:r w:rsidR="00796CCF">
        <w:rPr>
          <w:rFonts w:ascii="Arial" w:hAnsi="Arial" w:cs="Arial"/>
          <w:sz w:val="24"/>
          <w:szCs w:val="24"/>
        </w:rPr>
        <w:t>a number of</w:t>
      </w:r>
      <w:proofErr w:type="gramEnd"/>
      <w:r w:rsidR="00796CCF">
        <w:rPr>
          <w:rFonts w:ascii="Arial" w:hAnsi="Arial" w:cs="Arial"/>
          <w:sz w:val="24"/>
          <w:szCs w:val="24"/>
        </w:rPr>
        <w:t xml:space="preserve"> meetings and engagement activities with members, key stakeholders and partners in the coming months with a final report to be presented in January 2025.</w:t>
      </w:r>
    </w:p>
    <w:p w14:paraId="064E5CC6" w14:textId="77777777" w:rsidR="00796CCF" w:rsidRDefault="00796CCF" w:rsidP="005D4B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C8E608" w14:textId="77777777" w:rsidR="00796CCF" w:rsidRDefault="00796CCF" w:rsidP="00796C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noted the update.</w:t>
      </w:r>
    </w:p>
    <w:p w14:paraId="2FF78D6F" w14:textId="77777777" w:rsidR="005D4B05" w:rsidRPr="005D4B05" w:rsidRDefault="005D4B05" w:rsidP="005D4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35D62DA" w14:textId="77777777" w:rsidR="0064103F" w:rsidRPr="006D38F7" w:rsidRDefault="0064103F" w:rsidP="0064103F">
      <w:pPr>
        <w:pStyle w:val="Default"/>
        <w:jc w:val="both"/>
        <w:rPr>
          <w:b/>
        </w:rPr>
      </w:pPr>
      <w:r w:rsidRPr="006D38F7">
        <w:rPr>
          <w:b/>
        </w:rPr>
        <w:t>Recommendation(s)</w:t>
      </w:r>
    </w:p>
    <w:p w14:paraId="40A61525" w14:textId="77777777" w:rsidR="0064103F" w:rsidRPr="006D38F7" w:rsidRDefault="0064103F" w:rsidP="0064103F">
      <w:pPr>
        <w:pStyle w:val="Default"/>
        <w:jc w:val="both"/>
        <w:rPr>
          <w:b/>
        </w:rPr>
      </w:pPr>
    </w:p>
    <w:p w14:paraId="3E85FF03" w14:textId="77777777" w:rsidR="0064103F" w:rsidRPr="006D38F7" w:rsidRDefault="0064103F" w:rsidP="0064103F">
      <w:pPr>
        <w:pStyle w:val="Default"/>
        <w:jc w:val="both"/>
      </w:pPr>
      <w:r w:rsidRPr="006D38F7">
        <w:t xml:space="preserve">That Council note the report. </w:t>
      </w:r>
    </w:p>
    <w:p w14:paraId="11213757" w14:textId="77777777" w:rsidR="0064103F" w:rsidRPr="006D38F7" w:rsidRDefault="0064103F" w:rsidP="0064103F">
      <w:pPr>
        <w:pStyle w:val="Default"/>
        <w:jc w:val="both"/>
      </w:pPr>
    </w:p>
    <w:p w14:paraId="4254CCB0" w14:textId="5F13BA8D" w:rsidR="0064103F" w:rsidRPr="006D38F7" w:rsidRDefault="0064103F" w:rsidP="006410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38F7">
        <w:rPr>
          <w:rFonts w:ascii="Arial" w:hAnsi="Arial" w:cs="Arial"/>
          <w:sz w:val="24"/>
          <w:szCs w:val="24"/>
        </w:rPr>
        <w:t xml:space="preserve">Councillor </w:t>
      </w:r>
      <w:r w:rsidR="00432109">
        <w:rPr>
          <w:rFonts w:ascii="Arial" w:hAnsi="Arial" w:cs="Arial"/>
          <w:sz w:val="24"/>
          <w:szCs w:val="24"/>
        </w:rPr>
        <w:t>Angela Turner</w:t>
      </w:r>
    </w:p>
    <w:p w14:paraId="2C8F564C" w14:textId="4F09ACBA" w:rsidR="0064103F" w:rsidRPr="006D38F7" w:rsidRDefault="0064103F" w:rsidP="006410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38F7">
        <w:rPr>
          <w:rFonts w:ascii="Arial" w:hAnsi="Arial" w:cs="Arial"/>
          <w:sz w:val="24"/>
          <w:szCs w:val="24"/>
        </w:rPr>
        <w:t xml:space="preserve">Chair of </w:t>
      </w:r>
      <w:r w:rsidR="006D6B7C">
        <w:rPr>
          <w:rFonts w:ascii="Arial" w:hAnsi="Arial" w:cs="Arial"/>
          <w:sz w:val="24"/>
          <w:szCs w:val="24"/>
        </w:rPr>
        <w:t xml:space="preserve">the </w:t>
      </w:r>
      <w:r w:rsidR="00432109">
        <w:rPr>
          <w:rFonts w:ascii="Arial" w:hAnsi="Arial" w:cs="Arial"/>
          <w:sz w:val="24"/>
          <w:szCs w:val="24"/>
        </w:rPr>
        <w:t>Community and External</w:t>
      </w:r>
      <w:r w:rsidR="00BC3FCF" w:rsidRPr="006D38F7">
        <w:rPr>
          <w:rFonts w:ascii="Arial" w:hAnsi="Arial" w:cs="Arial"/>
          <w:sz w:val="24"/>
          <w:szCs w:val="24"/>
        </w:rPr>
        <w:t xml:space="preserve"> </w:t>
      </w:r>
      <w:r w:rsidRPr="006D38F7">
        <w:rPr>
          <w:rFonts w:ascii="Arial" w:hAnsi="Arial" w:cs="Arial"/>
          <w:sz w:val="24"/>
          <w:szCs w:val="24"/>
        </w:rPr>
        <w:t>Scrutiny Committee</w:t>
      </w:r>
    </w:p>
    <w:p w14:paraId="01766552" w14:textId="0A300EE3" w:rsidR="005A184D" w:rsidRPr="006D38F7" w:rsidRDefault="0064103F" w:rsidP="006E4D26">
      <w:pPr>
        <w:spacing w:after="0"/>
        <w:jc w:val="both"/>
        <w:rPr>
          <w:sz w:val="24"/>
          <w:szCs w:val="24"/>
        </w:rPr>
      </w:pPr>
      <w:r w:rsidRPr="006D38F7">
        <w:rPr>
          <w:rFonts w:ascii="Arial" w:hAnsi="Arial" w:cs="Arial"/>
          <w:sz w:val="24"/>
          <w:szCs w:val="24"/>
        </w:rPr>
        <w:t>BS</w:t>
      </w:r>
    </w:p>
    <w:sectPr w:rsidR="005A184D" w:rsidRPr="006D3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3319"/>
    <w:multiLevelType w:val="hybridMultilevel"/>
    <w:tmpl w:val="0C6CC8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349ED"/>
    <w:multiLevelType w:val="hybridMultilevel"/>
    <w:tmpl w:val="A70A94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CF1463"/>
    <w:multiLevelType w:val="hybridMultilevel"/>
    <w:tmpl w:val="B7D880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DA1682"/>
    <w:multiLevelType w:val="multilevel"/>
    <w:tmpl w:val="8A4649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1A1FC9"/>
    <w:multiLevelType w:val="hybridMultilevel"/>
    <w:tmpl w:val="259059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B12511"/>
    <w:multiLevelType w:val="hybridMultilevel"/>
    <w:tmpl w:val="4DB46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51C31"/>
    <w:multiLevelType w:val="hybridMultilevel"/>
    <w:tmpl w:val="93D4CF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066EC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F383D97"/>
    <w:multiLevelType w:val="hybridMultilevel"/>
    <w:tmpl w:val="22A0BE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595C26"/>
    <w:multiLevelType w:val="hybridMultilevel"/>
    <w:tmpl w:val="FB2A11C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0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89186D"/>
    <w:multiLevelType w:val="hybridMultilevel"/>
    <w:tmpl w:val="E5C0A9BA"/>
    <w:lvl w:ilvl="0" w:tplc="1A14D42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381748"/>
    <w:multiLevelType w:val="hybridMultilevel"/>
    <w:tmpl w:val="EDBE277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618174056">
    <w:abstractNumId w:val="10"/>
  </w:num>
  <w:num w:numId="2" w16cid:durableId="1791512500">
    <w:abstractNumId w:val="10"/>
  </w:num>
  <w:num w:numId="3" w16cid:durableId="525606887">
    <w:abstractNumId w:val="0"/>
  </w:num>
  <w:num w:numId="4" w16cid:durableId="1143035354">
    <w:abstractNumId w:val="6"/>
  </w:num>
  <w:num w:numId="5" w16cid:durableId="1411317778">
    <w:abstractNumId w:val="8"/>
  </w:num>
  <w:num w:numId="6" w16cid:durableId="185680768">
    <w:abstractNumId w:val="5"/>
  </w:num>
  <w:num w:numId="7" w16cid:durableId="1315649048">
    <w:abstractNumId w:val="4"/>
  </w:num>
  <w:num w:numId="8" w16cid:durableId="909970049">
    <w:abstractNumId w:val="4"/>
  </w:num>
  <w:num w:numId="9" w16cid:durableId="1450204916">
    <w:abstractNumId w:val="11"/>
  </w:num>
  <w:num w:numId="10" w16cid:durableId="1552035432">
    <w:abstractNumId w:val="9"/>
  </w:num>
  <w:num w:numId="11" w16cid:durableId="1956477638">
    <w:abstractNumId w:val="7"/>
  </w:num>
  <w:num w:numId="12" w16cid:durableId="1057437487">
    <w:abstractNumId w:val="3"/>
  </w:num>
  <w:num w:numId="13" w16cid:durableId="2098818138">
    <w:abstractNumId w:val="1"/>
  </w:num>
  <w:num w:numId="14" w16cid:durableId="1887140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3F"/>
    <w:rsid w:val="0003121D"/>
    <w:rsid w:val="00044ADE"/>
    <w:rsid w:val="000942DE"/>
    <w:rsid w:val="00134DF5"/>
    <w:rsid w:val="001F0E3F"/>
    <w:rsid w:val="00234093"/>
    <w:rsid w:val="002E5F85"/>
    <w:rsid w:val="002F4AA1"/>
    <w:rsid w:val="00315EB9"/>
    <w:rsid w:val="00382C80"/>
    <w:rsid w:val="004042AF"/>
    <w:rsid w:val="00407E70"/>
    <w:rsid w:val="00432109"/>
    <w:rsid w:val="00445D17"/>
    <w:rsid w:val="004772BF"/>
    <w:rsid w:val="00490BEE"/>
    <w:rsid w:val="005864DA"/>
    <w:rsid w:val="005A184D"/>
    <w:rsid w:val="005D4B05"/>
    <w:rsid w:val="005F0766"/>
    <w:rsid w:val="006326A5"/>
    <w:rsid w:val="0064103F"/>
    <w:rsid w:val="00670D83"/>
    <w:rsid w:val="0068055D"/>
    <w:rsid w:val="006B697A"/>
    <w:rsid w:val="006C53A1"/>
    <w:rsid w:val="006D38F7"/>
    <w:rsid w:val="006D6B7C"/>
    <w:rsid w:val="006E3617"/>
    <w:rsid w:val="006E4D26"/>
    <w:rsid w:val="007000E8"/>
    <w:rsid w:val="00746D3B"/>
    <w:rsid w:val="00746F71"/>
    <w:rsid w:val="00796CCF"/>
    <w:rsid w:val="007B3FAB"/>
    <w:rsid w:val="007F5D62"/>
    <w:rsid w:val="00893446"/>
    <w:rsid w:val="00910E7A"/>
    <w:rsid w:val="00930C54"/>
    <w:rsid w:val="009B05EF"/>
    <w:rsid w:val="009D79A3"/>
    <w:rsid w:val="00A6564E"/>
    <w:rsid w:val="00A902AC"/>
    <w:rsid w:val="00AE234A"/>
    <w:rsid w:val="00B13A9E"/>
    <w:rsid w:val="00B574CC"/>
    <w:rsid w:val="00B91337"/>
    <w:rsid w:val="00B95DFB"/>
    <w:rsid w:val="00BA273C"/>
    <w:rsid w:val="00BC3FCF"/>
    <w:rsid w:val="00C56403"/>
    <w:rsid w:val="00CE6D1D"/>
    <w:rsid w:val="00D511C3"/>
    <w:rsid w:val="00DA36E5"/>
    <w:rsid w:val="00DD7D0E"/>
    <w:rsid w:val="00E13DF6"/>
    <w:rsid w:val="00E50C48"/>
    <w:rsid w:val="00ED5959"/>
    <w:rsid w:val="00EF228F"/>
    <w:rsid w:val="00E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75D0"/>
  <w15:chartTrackingRefBased/>
  <w15:docId w15:val="{D1CE0EA5-C7E1-4A20-AAEC-84E5D943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03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03F"/>
    <w:pPr>
      <w:spacing w:line="252" w:lineRule="auto"/>
      <w:ind w:left="720"/>
      <w:contextualSpacing/>
    </w:pPr>
  </w:style>
  <w:style w:type="paragraph" w:customStyle="1" w:styleId="Default">
    <w:name w:val="Default"/>
    <w:rsid w:val="006410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panGramE">
    <w:name w:val="span_GramE"/>
    <w:basedOn w:val="DefaultParagraphFont"/>
    <w:rsid w:val="00432109"/>
  </w:style>
  <w:style w:type="character" w:customStyle="1" w:styleId="spanSpellE">
    <w:name w:val="span_SpellE"/>
    <w:basedOn w:val="DefaultParagraphFont"/>
    <w:rsid w:val="00432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Storey</dc:creator>
  <cp:keywords/>
  <dc:description/>
  <cp:lastModifiedBy>Ben Storey</cp:lastModifiedBy>
  <cp:revision>10</cp:revision>
  <dcterms:created xsi:type="dcterms:W3CDTF">2023-07-05T11:31:00Z</dcterms:created>
  <dcterms:modified xsi:type="dcterms:W3CDTF">2024-01-24T14:52:00Z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6679a5-570c-40a6-a557-668bc9231a44_Enabled">
    <vt:lpwstr>true</vt:lpwstr>
  </property>
  <property fmtid="{D5CDD505-2E9C-101B-9397-08002B2CF9AE}" pid="3" name="MSIP_Label_f96679a5-570c-40a6-a557-668bc9231a44_SetDate">
    <vt:lpwstr>2024-01-23T11:38:33Z</vt:lpwstr>
  </property>
  <property fmtid="{D5CDD505-2E9C-101B-9397-08002B2CF9AE}" pid="4" name="MSIP_Label_f96679a5-570c-40a6-a557-668bc9231a44_Method">
    <vt:lpwstr>Standard</vt:lpwstr>
  </property>
  <property fmtid="{D5CDD505-2E9C-101B-9397-08002B2CF9AE}" pid="5" name="MSIP_Label_f96679a5-570c-40a6-a557-668bc9231a44_Name">
    <vt:lpwstr>Internal</vt:lpwstr>
  </property>
  <property fmtid="{D5CDD505-2E9C-101B-9397-08002B2CF9AE}" pid="6" name="MSIP_Label_f96679a5-570c-40a6-a557-668bc9231a44_SiteId">
    <vt:lpwstr>20f96ace-1eb4-4e2b-bd81-aabea267ccfb</vt:lpwstr>
  </property>
  <property fmtid="{D5CDD505-2E9C-101B-9397-08002B2CF9AE}" pid="7" name="MSIP_Label_f96679a5-570c-40a6-a557-668bc9231a44_ActionId">
    <vt:lpwstr>ba832964-9b9f-4d9c-9986-b473fe2d27ee</vt:lpwstr>
  </property>
  <property fmtid="{D5CDD505-2E9C-101B-9397-08002B2CF9AE}" pid="8" name="MSIP_Label_f96679a5-570c-40a6-a557-668bc9231a44_ContentBits">
    <vt:lpwstr>0</vt:lpwstr>
  </property>
</Properties>
</file>